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57" w:rsidRDefault="00821157" w:rsidP="00821157">
      <w:pPr>
        <w:pStyle w:val="Cmsor2"/>
        <w:rPr>
          <w:bCs/>
          <w:iCs/>
          <w:sz w:val="40"/>
          <w:szCs w:val="40"/>
          <w:lang w:val="ro-RO"/>
        </w:rPr>
      </w:pPr>
    </w:p>
    <w:p w:rsidR="00821157" w:rsidRDefault="00821157" w:rsidP="00821157">
      <w:pPr>
        <w:jc w:val="center"/>
        <w:rPr>
          <w:b/>
          <w:bCs/>
          <w:iCs/>
          <w:sz w:val="40"/>
          <w:szCs w:val="40"/>
          <w:lang w:val="ro-RO"/>
        </w:rPr>
      </w:pPr>
    </w:p>
    <w:p w:rsidR="00821157" w:rsidRDefault="00821157" w:rsidP="00821157">
      <w:pPr>
        <w:jc w:val="center"/>
        <w:rPr>
          <w:b/>
          <w:bCs/>
          <w:iCs/>
          <w:sz w:val="40"/>
          <w:szCs w:val="40"/>
          <w:lang w:val="ro-RO"/>
        </w:rPr>
      </w:pPr>
    </w:p>
    <w:p w:rsidR="00821157" w:rsidRDefault="00821157" w:rsidP="00821157">
      <w:pPr>
        <w:jc w:val="center"/>
        <w:rPr>
          <w:b/>
          <w:bCs/>
          <w:iCs/>
          <w:sz w:val="40"/>
          <w:szCs w:val="40"/>
          <w:lang w:val="ro-RO"/>
        </w:rPr>
      </w:pPr>
    </w:p>
    <w:p w:rsidR="00821157" w:rsidRDefault="00821157" w:rsidP="00821157">
      <w:pPr>
        <w:jc w:val="center"/>
        <w:rPr>
          <w:b/>
          <w:bCs/>
          <w:iCs/>
          <w:sz w:val="40"/>
          <w:szCs w:val="40"/>
          <w:lang w:val="ro-RO"/>
        </w:rPr>
      </w:pPr>
    </w:p>
    <w:p w:rsidR="00821157" w:rsidRDefault="00821157" w:rsidP="00821157">
      <w:pPr>
        <w:jc w:val="center"/>
        <w:rPr>
          <w:b/>
          <w:bCs/>
          <w:iCs/>
          <w:sz w:val="40"/>
          <w:szCs w:val="40"/>
          <w:lang w:val="ro-RO"/>
        </w:rPr>
      </w:pPr>
    </w:p>
    <w:p w:rsidR="00821157" w:rsidRDefault="00821157" w:rsidP="00821157">
      <w:pPr>
        <w:jc w:val="center"/>
        <w:rPr>
          <w:b/>
          <w:bCs/>
          <w:iCs/>
          <w:sz w:val="40"/>
          <w:szCs w:val="40"/>
          <w:lang w:val="ro-RO"/>
        </w:rPr>
      </w:pPr>
    </w:p>
    <w:p w:rsidR="00821157" w:rsidRDefault="00821157" w:rsidP="00821157">
      <w:pPr>
        <w:jc w:val="center"/>
        <w:rPr>
          <w:b/>
          <w:bCs/>
          <w:iCs/>
          <w:sz w:val="40"/>
          <w:szCs w:val="40"/>
          <w:lang w:val="ro-RO"/>
        </w:rPr>
      </w:pPr>
    </w:p>
    <w:p w:rsidR="00821157" w:rsidRDefault="00821157" w:rsidP="00821157">
      <w:pPr>
        <w:jc w:val="center"/>
        <w:rPr>
          <w:b/>
          <w:bCs/>
          <w:iCs/>
          <w:sz w:val="40"/>
          <w:szCs w:val="40"/>
          <w:lang w:val="ro-RO"/>
        </w:rPr>
      </w:pPr>
    </w:p>
    <w:p w:rsidR="00821157" w:rsidRDefault="00821157" w:rsidP="00821157">
      <w:pPr>
        <w:jc w:val="center"/>
        <w:rPr>
          <w:b/>
          <w:bCs/>
          <w:iCs/>
          <w:sz w:val="40"/>
          <w:szCs w:val="40"/>
          <w:lang w:val="ro-RO"/>
        </w:rPr>
      </w:pPr>
    </w:p>
    <w:p w:rsidR="00821157" w:rsidRDefault="00821157" w:rsidP="00821157">
      <w:pPr>
        <w:spacing w:line="360" w:lineRule="auto"/>
        <w:jc w:val="center"/>
        <w:rPr>
          <w:b/>
          <w:bCs/>
          <w:iCs/>
          <w:sz w:val="40"/>
          <w:szCs w:val="40"/>
          <w:lang w:val="ro-RO"/>
        </w:rPr>
      </w:pPr>
    </w:p>
    <w:p w:rsidR="00821157" w:rsidRDefault="00821157" w:rsidP="00821157">
      <w:pPr>
        <w:spacing w:line="360" w:lineRule="auto"/>
        <w:jc w:val="center"/>
        <w:rPr>
          <w:b/>
          <w:bCs/>
          <w:iCs/>
          <w:sz w:val="40"/>
          <w:szCs w:val="40"/>
          <w:lang w:val="ro-RO"/>
        </w:rPr>
      </w:pPr>
      <w:r>
        <w:rPr>
          <w:b/>
          <w:bCs/>
          <w:iCs/>
          <w:sz w:val="40"/>
          <w:szCs w:val="40"/>
          <w:lang w:val="ro-RO"/>
        </w:rPr>
        <w:t xml:space="preserve">REGULAMENTUL DE FUNCŢIONARE </w:t>
      </w:r>
    </w:p>
    <w:p w:rsidR="00821157" w:rsidRDefault="00821157" w:rsidP="00821157">
      <w:pPr>
        <w:spacing w:line="360" w:lineRule="auto"/>
        <w:jc w:val="center"/>
        <w:rPr>
          <w:b/>
          <w:bCs/>
          <w:iCs/>
          <w:sz w:val="40"/>
          <w:szCs w:val="40"/>
          <w:lang w:val="ro-RO"/>
        </w:rPr>
      </w:pPr>
      <w:r>
        <w:rPr>
          <w:b/>
          <w:bCs/>
          <w:iCs/>
          <w:sz w:val="40"/>
          <w:szCs w:val="40"/>
          <w:lang w:val="ro-RO"/>
        </w:rPr>
        <w:t>A CONSILIULUI REPREZENTATIV AL PĂRINŢILOR</w:t>
      </w:r>
    </w:p>
    <w:p w:rsidR="00821157" w:rsidRDefault="00821157" w:rsidP="0082115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bCs/>
          <w:iCs/>
          <w:sz w:val="40"/>
          <w:szCs w:val="40"/>
          <w:lang w:val="ro-RO"/>
        </w:rPr>
        <w:t>GRĂDINIȚA ”KIS  HERCEG</w:t>
      </w:r>
      <w:r>
        <w:rPr>
          <w:b/>
          <w:sz w:val="40"/>
          <w:szCs w:val="40"/>
        </w:rPr>
        <w:t>”</w:t>
      </w:r>
      <w:r>
        <w:rPr>
          <w:b/>
          <w:sz w:val="40"/>
          <w:szCs w:val="40"/>
        </w:rPr>
        <w:br/>
      </w:r>
    </w:p>
    <w:p w:rsidR="00821157" w:rsidRDefault="00821157" w:rsidP="00821157">
      <w:pPr>
        <w:spacing w:line="360" w:lineRule="auto"/>
        <w:jc w:val="center"/>
        <w:rPr>
          <w:b/>
          <w:sz w:val="40"/>
          <w:szCs w:val="40"/>
        </w:rPr>
      </w:pPr>
    </w:p>
    <w:p w:rsidR="00821157" w:rsidRDefault="00821157" w:rsidP="00821157">
      <w:pPr>
        <w:spacing w:line="360" w:lineRule="auto"/>
        <w:jc w:val="center"/>
        <w:rPr>
          <w:b/>
          <w:sz w:val="40"/>
          <w:szCs w:val="40"/>
        </w:rPr>
      </w:pPr>
    </w:p>
    <w:p w:rsidR="00821157" w:rsidRDefault="00821157" w:rsidP="00821157">
      <w:pPr>
        <w:spacing w:line="360" w:lineRule="auto"/>
        <w:jc w:val="center"/>
        <w:rPr>
          <w:b/>
          <w:sz w:val="40"/>
          <w:szCs w:val="40"/>
        </w:rPr>
      </w:pPr>
    </w:p>
    <w:p w:rsidR="00821157" w:rsidRDefault="00821157" w:rsidP="00821157">
      <w:pPr>
        <w:spacing w:line="360" w:lineRule="auto"/>
        <w:jc w:val="center"/>
        <w:rPr>
          <w:b/>
          <w:sz w:val="40"/>
          <w:szCs w:val="40"/>
        </w:rPr>
      </w:pPr>
    </w:p>
    <w:p w:rsidR="00821157" w:rsidRDefault="00821157" w:rsidP="00821157">
      <w:pPr>
        <w:spacing w:line="360" w:lineRule="auto"/>
        <w:jc w:val="center"/>
        <w:rPr>
          <w:b/>
          <w:sz w:val="40"/>
          <w:szCs w:val="40"/>
        </w:rPr>
      </w:pPr>
    </w:p>
    <w:p w:rsidR="00821157" w:rsidRDefault="00821157" w:rsidP="00821157">
      <w:pPr>
        <w:spacing w:line="360" w:lineRule="auto"/>
        <w:jc w:val="center"/>
        <w:rPr>
          <w:b/>
          <w:sz w:val="40"/>
          <w:szCs w:val="40"/>
        </w:rPr>
      </w:pPr>
    </w:p>
    <w:p w:rsidR="00821157" w:rsidRDefault="00821157" w:rsidP="00821157">
      <w:pPr>
        <w:spacing w:line="360" w:lineRule="auto"/>
        <w:jc w:val="center"/>
        <w:rPr>
          <w:b/>
          <w:sz w:val="40"/>
          <w:szCs w:val="40"/>
        </w:rPr>
      </w:pPr>
    </w:p>
    <w:p w:rsidR="00821157" w:rsidRDefault="00821157" w:rsidP="00821157">
      <w:pPr>
        <w:spacing w:line="360" w:lineRule="auto"/>
        <w:jc w:val="center"/>
        <w:rPr>
          <w:b/>
          <w:sz w:val="40"/>
          <w:szCs w:val="40"/>
        </w:rPr>
      </w:pPr>
    </w:p>
    <w:p w:rsidR="00821157" w:rsidRDefault="00821157" w:rsidP="00821157">
      <w:pPr>
        <w:spacing w:line="360" w:lineRule="auto"/>
        <w:rPr>
          <w:b/>
          <w:sz w:val="40"/>
          <w:szCs w:val="40"/>
        </w:rPr>
      </w:pPr>
    </w:p>
    <w:p w:rsidR="00821157" w:rsidRDefault="00821157" w:rsidP="00821157">
      <w:pPr>
        <w:rPr>
          <w:b/>
          <w:sz w:val="40"/>
          <w:szCs w:val="40"/>
        </w:rPr>
      </w:pPr>
    </w:p>
    <w:p w:rsidR="00821157" w:rsidRDefault="00821157" w:rsidP="00821157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Art. 1. </w:t>
      </w:r>
    </w:p>
    <w:p w:rsidR="00821157" w:rsidRDefault="00821157" w:rsidP="00821157">
      <w:pPr>
        <w:spacing w:line="360" w:lineRule="auto"/>
        <w:jc w:val="both"/>
        <w:rPr>
          <w:bCs/>
        </w:rPr>
      </w:pPr>
      <w:r>
        <w:rPr>
          <w:bCs/>
        </w:rPr>
        <w:t xml:space="preserve">(1) La </w:t>
      </w:r>
      <w:proofErr w:type="spellStart"/>
      <w:r>
        <w:rPr>
          <w:bCs/>
        </w:rPr>
        <w:t>nivelul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institutiei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invatamant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Grădinița</w:t>
      </w:r>
      <w:proofErr w:type="spellEnd"/>
      <w:r>
        <w:rPr>
          <w:bCs/>
        </w:rPr>
        <w:t xml:space="preserve"> ”</w:t>
      </w:r>
      <w:proofErr w:type="spellStart"/>
      <w:r>
        <w:rPr>
          <w:bCs/>
        </w:rPr>
        <w:t>KisHerceg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functioneaza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consiliul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reprezentativ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parintilor</w:t>
      </w:r>
      <w:proofErr w:type="spellEnd"/>
      <w:r>
        <w:rPr>
          <w:bCs/>
        </w:rPr>
        <w:t>.</w:t>
      </w:r>
    </w:p>
    <w:p w:rsidR="00821157" w:rsidRDefault="00821157" w:rsidP="00821157">
      <w:pPr>
        <w:spacing w:line="360" w:lineRule="auto"/>
        <w:jc w:val="both"/>
        <w:rPr>
          <w:bCs/>
        </w:rPr>
      </w:pPr>
      <w:r>
        <w:rPr>
          <w:bCs/>
        </w:rPr>
        <w:t xml:space="preserve">(2) </w:t>
      </w:r>
      <w:proofErr w:type="spellStart"/>
      <w:r>
        <w:rPr>
          <w:bCs/>
        </w:rPr>
        <w:t>Consiliul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reprezentativ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parintilor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Grădinița</w:t>
      </w:r>
      <w:proofErr w:type="spellEnd"/>
      <w:r>
        <w:rPr>
          <w:bCs/>
        </w:rPr>
        <w:t xml:space="preserve"> ”</w:t>
      </w:r>
      <w:proofErr w:type="spellStart"/>
      <w:r>
        <w:rPr>
          <w:bCs/>
        </w:rPr>
        <w:t>KisHerceg</w:t>
      </w:r>
      <w:proofErr w:type="spellEnd"/>
      <w:r>
        <w:rPr>
          <w:bCs/>
        </w:rPr>
        <w:t xml:space="preserve">” este </w:t>
      </w:r>
      <w:proofErr w:type="spellStart"/>
      <w:r>
        <w:rPr>
          <w:bCs/>
        </w:rPr>
        <w:t>compus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presedintii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comitetelor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parinti</w:t>
      </w:r>
      <w:proofErr w:type="spellEnd"/>
      <w:r>
        <w:rPr>
          <w:bCs/>
        </w:rPr>
        <w:t>.</w:t>
      </w:r>
    </w:p>
    <w:p w:rsidR="00821157" w:rsidRDefault="00821157" w:rsidP="00821157">
      <w:pPr>
        <w:spacing w:line="360" w:lineRule="auto"/>
        <w:jc w:val="both"/>
        <w:rPr>
          <w:bCs/>
        </w:rPr>
      </w:pPr>
      <w:r>
        <w:rPr>
          <w:bCs/>
        </w:rPr>
        <w:t xml:space="preserve">(3)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vederea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alegerii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Consiliului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Reprezentativ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Părinţilor</w:t>
      </w:r>
      <w:proofErr w:type="spellEnd"/>
      <w:r>
        <w:rPr>
          <w:bCs/>
        </w:rPr>
        <w:t xml:space="preserve"> – CRP, se </w:t>
      </w:r>
      <w:proofErr w:type="spellStart"/>
      <w:r>
        <w:rPr>
          <w:bCs/>
        </w:rPr>
        <w:t>convoaca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Adunarea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Generală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Părinţilor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Grădinița</w:t>
      </w:r>
      <w:proofErr w:type="spellEnd"/>
      <w:r>
        <w:rPr>
          <w:bCs/>
        </w:rPr>
        <w:t xml:space="preserve"> ”</w:t>
      </w:r>
      <w:proofErr w:type="spellStart"/>
      <w:r>
        <w:rPr>
          <w:bCs/>
        </w:rPr>
        <w:t>KisHerceg</w:t>
      </w:r>
      <w:proofErr w:type="spellEnd"/>
      <w:r>
        <w:rPr>
          <w:bCs/>
        </w:rPr>
        <w:t xml:space="preserve">”. </w:t>
      </w:r>
      <w:proofErr w:type="spellStart"/>
      <w:r>
        <w:rPr>
          <w:bCs/>
        </w:rPr>
        <w:t>Adunarea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Generală</w:t>
      </w:r>
      <w:proofErr w:type="spellEnd"/>
      <w:r>
        <w:rPr>
          <w:bCs/>
        </w:rPr>
        <w:t xml:space="preserve"> este </w:t>
      </w:r>
      <w:proofErr w:type="spellStart"/>
      <w:r>
        <w:rPr>
          <w:bCs/>
        </w:rPr>
        <w:t>convocată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Director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este </w:t>
      </w:r>
      <w:proofErr w:type="spellStart"/>
      <w:r>
        <w:rPr>
          <w:bCs/>
        </w:rPr>
        <w:t>compusă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preşedinţii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vicepreședinții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comitetelor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părinţi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fiecărei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grupe</w:t>
      </w:r>
      <w:proofErr w:type="spellEnd"/>
      <w:r>
        <w:rPr>
          <w:bCs/>
        </w:rPr>
        <w:t>.</w:t>
      </w:r>
    </w:p>
    <w:p w:rsidR="00821157" w:rsidRDefault="00821157" w:rsidP="00821157">
      <w:pPr>
        <w:spacing w:line="360" w:lineRule="auto"/>
        <w:jc w:val="both"/>
        <w:rPr>
          <w:bCs/>
        </w:rPr>
      </w:pPr>
      <w:r>
        <w:rPr>
          <w:bCs/>
        </w:rPr>
        <w:t xml:space="preserve">(4) </w:t>
      </w:r>
      <w:proofErr w:type="spellStart"/>
      <w:r>
        <w:rPr>
          <w:bCs/>
        </w:rPr>
        <w:t>Consiliul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Reprezentativ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Părinţilor</w:t>
      </w:r>
      <w:proofErr w:type="spellEnd"/>
      <w:r>
        <w:rPr>
          <w:bCs/>
        </w:rPr>
        <w:t xml:space="preserve"> este </w:t>
      </w:r>
      <w:proofErr w:type="spellStart"/>
      <w:r>
        <w:rPr>
          <w:bCs/>
        </w:rPr>
        <w:t>organul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executiv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Adunării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Generale</w:t>
      </w:r>
      <w:proofErr w:type="spellEnd"/>
      <w:r>
        <w:rPr>
          <w:bCs/>
        </w:rPr>
        <w:t>.</w:t>
      </w:r>
    </w:p>
    <w:p w:rsidR="00821157" w:rsidRDefault="00821157" w:rsidP="00821157">
      <w:pPr>
        <w:spacing w:line="360" w:lineRule="auto"/>
        <w:jc w:val="both"/>
        <w:rPr>
          <w:bCs/>
        </w:rPr>
      </w:pPr>
      <w:r>
        <w:rPr>
          <w:bCs/>
        </w:rPr>
        <w:t xml:space="preserve">(5) </w:t>
      </w:r>
      <w:proofErr w:type="spellStart"/>
      <w:r>
        <w:rPr>
          <w:bCs/>
        </w:rPr>
        <w:t>Consiliului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Reprezentativ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Părinţilor</w:t>
      </w:r>
      <w:proofErr w:type="spellEnd"/>
      <w:r>
        <w:rPr>
          <w:bCs/>
        </w:rPr>
        <w:t xml:space="preserve"> – CRP se </w:t>
      </w:r>
      <w:proofErr w:type="spellStart"/>
      <w:r>
        <w:rPr>
          <w:bCs/>
        </w:rPr>
        <w:t>alege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2 </w:t>
      </w:r>
      <w:proofErr w:type="spellStart"/>
      <w:r>
        <w:rPr>
          <w:bCs/>
        </w:rPr>
        <w:t>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școlari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completează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câte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</w:t>
      </w:r>
      <w:proofErr w:type="spellEnd"/>
      <w:r>
        <w:rPr>
          <w:bCs/>
        </w:rPr>
        <w:t xml:space="preserve"> este </w:t>
      </w:r>
      <w:proofErr w:type="spellStart"/>
      <w:r>
        <w:rPr>
          <w:bCs/>
        </w:rPr>
        <w:t>necesar</w:t>
      </w:r>
      <w:proofErr w:type="spellEnd"/>
      <w:r>
        <w:rPr>
          <w:bCs/>
        </w:rPr>
        <w:t>.</w:t>
      </w:r>
    </w:p>
    <w:p w:rsidR="00821157" w:rsidRDefault="00821157" w:rsidP="00821157">
      <w:pPr>
        <w:spacing w:line="360" w:lineRule="auto"/>
        <w:jc w:val="both"/>
        <w:rPr>
          <w:bCs/>
        </w:rPr>
      </w:pPr>
      <w:r>
        <w:rPr>
          <w:bCs/>
        </w:rPr>
        <w:t xml:space="preserve">(6) </w:t>
      </w:r>
      <w:proofErr w:type="spellStart"/>
      <w:r>
        <w:rPr>
          <w:bCs/>
        </w:rPr>
        <w:t>Consiliului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Reprezentativ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Părinţilor</w:t>
      </w:r>
      <w:proofErr w:type="spellEnd"/>
      <w:r>
        <w:rPr>
          <w:bCs/>
        </w:rPr>
        <w:t xml:space="preserve"> – CRP este </w:t>
      </w:r>
      <w:proofErr w:type="spellStart"/>
      <w:r>
        <w:rPr>
          <w:bCs/>
        </w:rPr>
        <w:t>format</w:t>
      </w:r>
      <w:proofErr w:type="spellEnd"/>
      <w:r>
        <w:rPr>
          <w:bCs/>
        </w:rPr>
        <w:t xml:space="preserve"> din 3 </w:t>
      </w:r>
      <w:proofErr w:type="spellStart"/>
      <w:r>
        <w:rPr>
          <w:bCs/>
        </w:rPr>
        <w:t>membri</w:t>
      </w:r>
      <w:proofErr w:type="spellEnd"/>
      <w:r>
        <w:rPr>
          <w:bCs/>
        </w:rPr>
        <w:t xml:space="preserve">, un </w:t>
      </w:r>
      <w:proofErr w:type="spellStart"/>
      <w:r>
        <w:rPr>
          <w:bCs/>
        </w:rPr>
        <w:t>preşedinte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vicepreşedinti</w:t>
      </w:r>
      <w:proofErr w:type="spellEnd"/>
      <w:r>
        <w:rPr>
          <w:bCs/>
        </w:rPr>
        <w:t xml:space="preserve">.   </w:t>
      </w:r>
    </w:p>
    <w:p w:rsidR="00821157" w:rsidRDefault="00821157" w:rsidP="00821157">
      <w:pPr>
        <w:spacing w:line="360" w:lineRule="auto"/>
        <w:jc w:val="both"/>
      </w:pPr>
      <w:r>
        <w:rPr>
          <w:bCs/>
        </w:rPr>
        <w:t xml:space="preserve">(7) </w:t>
      </w:r>
      <w:proofErr w:type="spellStart"/>
      <w:r>
        <w:rPr>
          <w:color w:val="000000"/>
        </w:rPr>
        <w:t>Președintele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Consiliul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Reprezentativ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Părinţilor</w:t>
      </w:r>
      <w:proofErr w:type="spellEnd"/>
      <w:r>
        <w:rPr>
          <w:color w:val="000000"/>
        </w:rPr>
        <w:t xml:space="preserve"> – CRP este </w:t>
      </w:r>
      <w:proofErr w:type="spellStart"/>
      <w:r>
        <w:rPr>
          <w:color w:val="000000"/>
        </w:rPr>
        <w:t>membru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Consiliul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Administrație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unității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învățământ</w:t>
      </w:r>
      <w:proofErr w:type="spellEnd"/>
      <w:r>
        <w:rPr>
          <w:color w:val="000000"/>
        </w:rPr>
        <w:t xml:space="preserve"> – CA.</w:t>
      </w:r>
    </w:p>
    <w:p w:rsidR="00821157" w:rsidRDefault="00821157" w:rsidP="0082115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Art. 2. </w:t>
      </w:r>
    </w:p>
    <w:p w:rsidR="00821157" w:rsidRDefault="00821157" w:rsidP="00821157">
      <w:pPr>
        <w:spacing w:line="360" w:lineRule="auto"/>
        <w:jc w:val="both"/>
        <w:rPr>
          <w:bCs/>
        </w:rPr>
      </w:pPr>
      <w:r>
        <w:rPr>
          <w:bCs/>
        </w:rPr>
        <w:t xml:space="preserve">(1) </w:t>
      </w:r>
      <w:proofErr w:type="spellStart"/>
      <w:r>
        <w:rPr>
          <w:bCs/>
        </w:rPr>
        <w:t>Consiliul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reprezentativ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parintilor</w:t>
      </w:r>
      <w:proofErr w:type="spellEnd"/>
      <w:r>
        <w:rPr>
          <w:bCs/>
        </w:rPr>
        <w:t xml:space="preserve"> isi </w:t>
      </w:r>
      <w:proofErr w:type="spellStart"/>
      <w:r>
        <w:rPr>
          <w:bCs/>
        </w:rPr>
        <w:t>desemneaza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presedintele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2 </w:t>
      </w:r>
      <w:proofErr w:type="spellStart"/>
      <w:r>
        <w:rPr>
          <w:bCs/>
        </w:rPr>
        <w:t>vicepresedinti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caror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atributii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stabilesc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imediat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dupa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desemnare</w:t>
      </w:r>
      <w:proofErr w:type="spellEnd"/>
      <w:r>
        <w:rPr>
          <w:bCs/>
        </w:rPr>
        <w:t xml:space="preserve">, de </w:t>
      </w:r>
      <w:proofErr w:type="spellStart"/>
      <w:r>
        <w:rPr>
          <w:bCs/>
        </w:rPr>
        <w:t>comun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acord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cei</w:t>
      </w:r>
      <w:proofErr w:type="spellEnd"/>
      <w:r>
        <w:rPr>
          <w:bCs/>
        </w:rPr>
        <w:t xml:space="preserve"> 3,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consemneaza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procesul-verbal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sedintei</w:t>
      </w:r>
      <w:proofErr w:type="spellEnd"/>
      <w:r>
        <w:rPr>
          <w:bCs/>
        </w:rPr>
        <w:t>.</w:t>
      </w:r>
    </w:p>
    <w:p w:rsidR="00821157" w:rsidRDefault="00821157" w:rsidP="00821157">
      <w:pPr>
        <w:spacing w:line="360" w:lineRule="auto"/>
        <w:jc w:val="both"/>
        <w:rPr>
          <w:bCs/>
        </w:rPr>
      </w:pPr>
      <w:r>
        <w:rPr>
          <w:bCs/>
        </w:rPr>
        <w:t xml:space="preserve">(2) </w:t>
      </w:r>
      <w:proofErr w:type="spellStart"/>
      <w:r>
        <w:rPr>
          <w:bCs/>
        </w:rPr>
        <w:t>Consiliul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reprezentativ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parintilor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intruneste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sedinte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</w:t>
      </w:r>
      <w:proofErr w:type="spellEnd"/>
      <w:r>
        <w:rPr>
          <w:bCs/>
        </w:rPr>
        <w:t xml:space="preserve"> este </w:t>
      </w:r>
      <w:proofErr w:type="spellStart"/>
      <w:r>
        <w:rPr>
          <w:bCs/>
        </w:rPr>
        <w:t>necesar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Convocarea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sedintelor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consiliului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reprezentativ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parintilor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face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catre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presedintele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acestuia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dupa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caz</w:t>
      </w:r>
      <w:proofErr w:type="spellEnd"/>
      <w:r>
        <w:rPr>
          <w:bCs/>
        </w:rPr>
        <w:t xml:space="preserve">, de </w:t>
      </w:r>
      <w:proofErr w:type="spellStart"/>
      <w:r>
        <w:rPr>
          <w:bCs/>
        </w:rPr>
        <w:t>unul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dintre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vicepresedinti</w:t>
      </w:r>
      <w:proofErr w:type="spellEnd"/>
      <w:r>
        <w:rPr>
          <w:bCs/>
        </w:rPr>
        <w:t>.</w:t>
      </w:r>
    </w:p>
    <w:p w:rsidR="00821157" w:rsidRDefault="00821157" w:rsidP="00821157">
      <w:pPr>
        <w:spacing w:line="360" w:lineRule="auto"/>
        <w:jc w:val="both"/>
        <w:rPr>
          <w:bCs/>
        </w:rPr>
      </w:pPr>
      <w:r>
        <w:rPr>
          <w:bCs/>
        </w:rPr>
        <w:t xml:space="preserve">(3) </w:t>
      </w:r>
      <w:proofErr w:type="spellStart"/>
      <w:r>
        <w:rPr>
          <w:bCs/>
        </w:rPr>
        <w:t>Consiliul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reprezentativ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parintilor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desemneaza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reprezentantii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parintilor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tutorilor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sustinatorilor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legali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organismele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conducere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comisiile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unitatii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invatamant</w:t>
      </w:r>
      <w:proofErr w:type="spellEnd"/>
      <w:r>
        <w:rPr>
          <w:bCs/>
        </w:rPr>
        <w:t>.</w:t>
      </w:r>
    </w:p>
    <w:p w:rsidR="00821157" w:rsidRDefault="00821157" w:rsidP="00821157">
      <w:pPr>
        <w:spacing w:line="360" w:lineRule="auto"/>
        <w:jc w:val="both"/>
        <w:rPr>
          <w:bCs/>
        </w:rPr>
      </w:pPr>
      <w:r>
        <w:rPr>
          <w:bCs/>
        </w:rPr>
        <w:t xml:space="preserve">(4) </w:t>
      </w:r>
      <w:proofErr w:type="spellStart"/>
      <w:r>
        <w:rPr>
          <w:bCs/>
        </w:rPr>
        <w:t>Consiliul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reprezentativ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parintilor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decide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vot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deschis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majoritatea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simpla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voturilor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celor</w:t>
      </w:r>
      <w:proofErr w:type="spellEnd"/>
      <w:r>
        <w:rPr>
          <w:bCs/>
        </w:rPr>
        <w:t xml:space="preserve"> prezenti.</w:t>
      </w:r>
    </w:p>
    <w:p w:rsidR="00821157" w:rsidRDefault="00821157" w:rsidP="00821157">
      <w:pPr>
        <w:spacing w:line="360" w:lineRule="auto"/>
        <w:jc w:val="both"/>
        <w:rPr>
          <w:bCs/>
        </w:rPr>
      </w:pPr>
      <w:r>
        <w:rPr>
          <w:bCs/>
        </w:rPr>
        <w:t xml:space="preserve">(5) </w:t>
      </w:r>
      <w:proofErr w:type="spellStart"/>
      <w:r>
        <w:rPr>
          <w:bCs/>
        </w:rPr>
        <w:t>Presedintele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reprezinta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consiliul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reprezentativ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parintilor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relatia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persoane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fizice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juridice</w:t>
      </w:r>
      <w:proofErr w:type="spellEnd"/>
      <w:r>
        <w:rPr>
          <w:bCs/>
        </w:rPr>
        <w:t>.</w:t>
      </w:r>
    </w:p>
    <w:p w:rsidR="00821157" w:rsidRDefault="00821157" w:rsidP="00821157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(6) </w:t>
      </w:r>
      <w:proofErr w:type="spellStart"/>
      <w:r>
        <w:rPr>
          <w:bCs/>
        </w:rPr>
        <w:t>Presedintele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prezinta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anual</w:t>
      </w:r>
      <w:proofErr w:type="spellEnd"/>
      <w:r>
        <w:rPr>
          <w:bCs/>
        </w:rPr>
        <w:t xml:space="preserve">, raportul de </w:t>
      </w:r>
      <w:proofErr w:type="spellStart"/>
      <w:r>
        <w:rPr>
          <w:bCs/>
        </w:rPr>
        <w:t>activitate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consiliului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reprezentativ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parintilor</w:t>
      </w:r>
      <w:proofErr w:type="spellEnd"/>
      <w:r>
        <w:rPr>
          <w:bCs/>
        </w:rPr>
        <w:t>.</w:t>
      </w:r>
    </w:p>
    <w:p w:rsidR="00821157" w:rsidRDefault="00821157" w:rsidP="00821157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Art. 3. </w:t>
      </w:r>
    </w:p>
    <w:p w:rsidR="00821157" w:rsidRDefault="00821157" w:rsidP="00821157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Consiliul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reprezentativ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parintilor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Grădinița</w:t>
      </w:r>
      <w:proofErr w:type="spellEnd"/>
      <w:r>
        <w:rPr>
          <w:bCs/>
        </w:rPr>
        <w:t xml:space="preserve"> ”</w:t>
      </w:r>
      <w:proofErr w:type="spellStart"/>
      <w:r>
        <w:rPr>
          <w:bCs/>
        </w:rPr>
        <w:t>KisHerceg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urmatoarele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atributii</w:t>
      </w:r>
      <w:proofErr w:type="spellEnd"/>
      <w:r>
        <w:rPr>
          <w:bCs/>
        </w:rPr>
        <w:t>:</w:t>
      </w:r>
    </w:p>
    <w:p w:rsidR="00821157" w:rsidRDefault="00821157" w:rsidP="00821157">
      <w:pPr>
        <w:pStyle w:val="Listaszerbekezds"/>
        <w:numPr>
          <w:ilvl w:val="0"/>
          <w:numId w:val="1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propune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Grădiniței</w:t>
      </w:r>
      <w:proofErr w:type="spellEnd"/>
      <w:r>
        <w:rPr>
          <w:bCs/>
        </w:rPr>
        <w:t xml:space="preserve"> ”</w:t>
      </w:r>
      <w:proofErr w:type="spellStart"/>
      <w:r>
        <w:rPr>
          <w:bCs/>
        </w:rPr>
        <w:t>KisHerceg</w:t>
      </w:r>
      <w:proofErr w:type="spellEnd"/>
      <w:proofErr w:type="gramStart"/>
      <w:r>
        <w:rPr>
          <w:bCs/>
        </w:rPr>
        <w:t xml:space="preserve">”  </w:t>
      </w:r>
      <w:proofErr w:type="spellStart"/>
      <w:r>
        <w:rPr>
          <w:bCs/>
        </w:rPr>
        <w:t>discipline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domenii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studieze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curriculumul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decizia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gradinitei</w:t>
      </w:r>
      <w:proofErr w:type="spellEnd"/>
      <w:r>
        <w:rPr>
          <w:bCs/>
        </w:rPr>
        <w:t>;</w:t>
      </w:r>
    </w:p>
    <w:p w:rsidR="00821157" w:rsidRDefault="00821157" w:rsidP="00821157">
      <w:pPr>
        <w:pStyle w:val="Listaszerbekezds"/>
        <w:numPr>
          <w:ilvl w:val="0"/>
          <w:numId w:val="1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sprijina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parteneriatele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educationale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unitatile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invatamant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institutiile</w:t>
      </w:r>
      <w:proofErr w:type="spellEnd"/>
      <w:r>
        <w:rPr>
          <w:bCs/>
        </w:rPr>
        <w:t>/</w:t>
      </w:r>
      <w:proofErr w:type="spellStart"/>
      <w:r>
        <w:rPr>
          <w:bCs/>
        </w:rPr>
        <w:t>organizatiile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educativ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comunitatea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locala</w:t>
      </w:r>
      <w:proofErr w:type="spellEnd"/>
      <w:r>
        <w:rPr>
          <w:bCs/>
        </w:rPr>
        <w:t>;</w:t>
      </w:r>
    </w:p>
    <w:p w:rsidR="00821157" w:rsidRDefault="00821157" w:rsidP="00821157">
      <w:pPr>
        <w:pStyle w:val="Listaszerbekezds"/>
        <w:numPr>
          <w:ilvl w:val="0"/>
          <w:numId w:val="1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sustine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Grădinița</w:t>
      </w:r>
      <w:proofErr w:type="spellEnd"/>
      <w:r>
        <w:rPr>
          <w:bCs/>
        </w:rPr>
        <w:t xml:space="preserve"> ”</w:t>
      </w:r>
      <w:proofErr w:type="spellStart"/>
      <w:r>
        <w:rPr>
          <w:bCs/>
        </w:rPr>
        <w:t>KisHerceg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derularea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programelor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prevenire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combatere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absenteismului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violentei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mediul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scolar</w:t>
      </w:r>
      <w:proofErr w:type="spellEnd"/>
      <w:r>
        <w:rPr>
          <w:bCs/>
        </w:rPr>
        <w:t>;</w:t>
      </w:r>
    </w:p>
    <w:p w:rsidR="00821157" w:rsidRDefault="00821157" w:rsidP="00821157">
      <w:pPr>
        <w:pStyle w:val="Listaszerbekezds"/>
        <w:numPr>
          <w:ilvl w:val="0"/>
          <w:numId w:val="1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promoveaza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imaginea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gradinitei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comunitatea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locala</w:t>
      </w:r>
      <w:proofErr w:type="spellEnd"/>
      <w:r>
        <w:rPr>
          <w:bCs/>
        </w:rPr>
        <w:t>;</w:t>
      </w:r>
    </w:p>
    <w:p w:rsidR="00821157" w:rsidRDefault="00821157" w:rsidP="00821157">
      <w:pPr>
        <w:pStyle w:val="Listaszerbekezds"/>
        <w:numPr>
          <w:ilvl w:val="0"/>
          <w:numId w:val="1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sustine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Grădinița</w:t>
      </w:r>
      <w:proofErr w:type="spellEnd"/>
      <w:r>
        <w:rPr>
          <w:bCs/>
        </w:rPr>
        <w:t xml:space="preserve"> ”</w:t>
      </w:r>
      <w:proofErr w:type="spellStart"/>
      <w:r>
        <w:rPr>
          <w:bCs/>
        </w:rPr>
        <w:t>KisHerceg</w:t>
      </w:r>
      <w:proofErr w:type="spellEnd"/>
      <w:proofErr w:type="gramStart"/>
      <w:r>
        <w:rPr>
          <w:bCs/>
        </w:rPr>
        <w:t xml:space="preserve">”  </w:t>
      </w:r>
      <w:proofErr w:type="spellStart"/>
      <w:r>
        <w:rPr>
          <w:bCs/>
        </w:rPr>
        <w:t>in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organizarea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desfasurarea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tuturor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activitatilor</w:t>
      </w:r>
      <w:proofErr w:type="spellEnd"/>
      <w:r>
        <w:rPr>
          <w:bCs/>
        </w:rPr>
        <w:t>;</w:t>
      </w:r>
    </w:p>
    <w:p w:rsidR="00821157" w:rsidRDefault="00821157" w:rsidP="00821157">
      <w:pPr>
        <w:pStyle w:val="Listaszerbekezds"/>
        <w:numPr>
          <w:ilvl w:val="0"/>
          <w:numId w:val="1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sustine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conducerea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gradinitei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organizarea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desfasurarea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consultatiilor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parintii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tutorii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sustinatorii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legali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educationale</w:t>
      </w:r>
      <w:proofErr w:type="spellEnd"/>
      <w:r>
        <w:rPr>
          <w:bCs/>
        </w:rPr>
        <w:t>;</w:t>
      </w:r>
    </w:p>
    <w:p w:rsidR="00821157" w:rsidRDefault="00821157" w:rsidP="00821157">
      <w:pPr>
        <w:pStyle w:val="Listaszerbekezds"/>
        <w:numPr>
          <w:ilvl w:val="0"/>
          <w:numId w:val="1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sprijina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conducerea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Grădinița</w:t>
      </w:r>
      <w:proofErr w:type="spellEnd"/>
      <w:r>
        <w:rPr>
          <w:bCs/>
        </w:rPr>
        <w:t xml:space="preserve"> ”</w:t>
      </w:r>
      <w:proofErr w:type="spellStart"/>
      <w:r>
        <w:rPr>
          <w:bCs/>
        </w:rPr>
        <w:t>KisHerceg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intretinerea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modernizarea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bazei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materiale</w:t>
      </w:r>
      <w:proofErr w:type="spellEnd"/>
      <w:r>
        <w:rPr>
          <w:bCs/>
        </w:rPr>
        <w:t>;</w:t>
      </w:r>
    </w:p>
    <w:p w:rsidR="00821157" w:rsidRDefault="00821157" w:rsidP="00821157">
      <w:pPr>
        <w:pStyle w:val="Listaszerbekezds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se </w:t>
      </w:r>
      <w:proofErr w:type="spellStart"/>
      <w:r>
        <w:rPr>
          <w:bCs/>
        </w:rPr>
        <w:t>implica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direct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derularea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activitatilor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cadrul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parteneriatelor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deruleaza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unitatea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invatamant</w:t>
      </w:r>
      <w:proofErr w:type="spellEnd"/>
      <w:r>
        <w:rPr>
          <w:bCs/>
        </w:rPr>
        <w:t xml:space="preserve">, la </w:t>
      </w:r>
      <w:proofErr w:type="spellStart"/>
      <w:r>
        <w:rPr>
          <w:bCs/>
        </w:rPr>
        <w:t>solicitarea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cadrelor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didactice</w:t>
      </w:r>
      <w:proofErr w:type="spellEnd"/>
      <w:r>
        <w:rPr>
          <w:bCs/>
        </w:rPr>
        <w:t>;</w:t>
      </w:r>
    </w:p>
    <w:p w:rsidR="00821157" w:rsidRDefault="00821157" w:rsidP="00821157">
      <w:pPr>
        <w:spacing w:line="360" w:lineRule="auto"/>
        <w:ind w:left="360"/>
        <w:jc w:val="both"/>
        <w:rPr>
          <w:bCs/>
        </w:rPr>
      </w:pPr>
      <w:r>
        <w:rPr>
          <w:bCs/>
        </w:rPr>
        <w:t xml:space="preserve">k) </w:t>
      </w:r>
      <w:proofErr w:type="spellStart"/>
      <w:r>
        <w:rPr>
          <w:bCs/>
        </w:rPr>
        <w:t>sprijina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conducerea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Grădinița</w:t>
      </w:r>
      <w:proofErr w:type="spellEnd"/>
      <w:r>
        <w:rPr>
          <w:bCs/>
        </w:rPr>
        <w:t xml:space="preserve"> ”</w:t>
      </w:r>
      <w:proofErr w:type="spellStart"/>
      <w:r>
        <w:rPr>
          <w:bCs/>
        </w:rPr>
        <w:t>KisHerceg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asigurarea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sanatatii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securitatii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prescolarilor</w:t>
      </w:r>
      <w:proofErr w:type="spellEnd"/>
      <w:r>
        <w:rPr>
          <w:bCs/>
        </w:rPr>
        <w:t>;</w:t>
      </w:r>
    </w:p>
    <w:p w:rsidR="00821157" w:rsidRDefault="00821157" w:rsidP="00821157">
      <w:pPr>
        <w:rPr>
          <w:b/>
          <w:bCs/>
        </w:rPr>
      </w:pPr>
      <w:r>
        <w:rPr>
          <w:b/>
          <w:bCs/>
        </w:rPr>
        <w:t xml:space="preserve">Art. 4. </w:t>
      </w:r>
    </w:p>
    <w:p w:rsidR="00821157" w:rsidRDefault="00821157" w:rsidP="00821157">
      <w:pPr>
        <w:spacing w:line="360" w:lineRule="auto"/>
        <w:jc w:val="both"/>
      </w:pPr>
      <w:proofErr w:type="spellStart"/>
      <w:r>
        <w:rPr>
          <w:bCs/>
        </w:rPr>
        <w:t>Consiliul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reprezentativ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parintilor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gradinitei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atrage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resurse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financiare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extrabugetare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constand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contributii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donatii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sponsorizari</w:t>
      </w:r>
      <w:proofErr w:type="spellEnd"/>
      <w:r>
        <w:rPr>
          <w:bCs/>
        </w:rPr>
        <w:t xml:space="preserve"> etc., din </w:t>
      </w:r>
      <w:proofErr w:type="spellStart"/>
      <w:r>
        <w:rPr>
          <w:bCs/>
        </w:rPr>
        <w:t>partea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persoane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fizice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juridice</w:t>
      </w:r>
      <w:proofErr w:type="spellEnd"/>
      <w:r>
        <w:rPr>
          <w:bCs/>
        </w:rPr>
        <w:t xml:space="preserve"> din tara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strainatate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vor</w:t>
      </w:r>
      <w:proofErr w:type="spellEnd"/>
      <w:r>
        <w:rPr>
          <w:bCs/>
        </w:rPr>
        <w:t xml:space="preserve"> fi </w:t>
      </w:r>
      <w:proofErr w:type="spellStart"/>
      <w:r>
        <w:rPr>
          <w:bCs/>
        </w:rPr>
        <w:t>utilizate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  <w:sz w:val="22"/>
          <w:szCs w:val="20"/>
        </w:rPr>
        <w:t>:</w:t>
      </w:r>
    </w:p>
    <w:p w:rsidR="00821157" w:rsidRDefault="00821157" w:rsidP="00821157">
      <w:pPr>
        <w:pStyle w:val="Listaszerbekezds"/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modernizarea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intretinerea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patrimoniului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unitatii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invatamant</w:t>
      </w:r>
      <w:proofErr w:type="spellEnd"/>
      <w:r>
        <w:rPr>
          <w:bCs/>
        </w:rPr>
        <w:t xml:space="preserve">, a </w:t>
      </w:r>
      <w:proofErr w:type="spellStart"/>
      <w:r>
        <w:rPr>
          <w:bCs/>
        </w:rPr>
        <w:t>bazei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materiale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sportive</w:t>
      </w:r>
      <w:proofErr w:type="spellEnd"/>
      <w:r>
        <w:rPr>
          <w:bCs/>
        </w:rPr>
        <w:t>;</w:t>
      </w:r>
    </w:p>
    <w:p w:rsidR="00821157" w:rsidRDefault="00821157" w:rsidP="00821157">
      <w:pPr>
        <w:pStyle w:val="Listaszerbekezds"/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acordarea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premii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prescolarilor</w:t>
      </w:r>
      <w:proofErr w:type="spellEnd"/>
      <w:r>
        <w:rPr>
          <w:bCs/>
        </w:rPr>
        <w:t>;</w:t>
      </w:r>
    </w:p>
    <w:p w:rsidR="00821157" w:rsidRDefault="00821157" w:rsidP="00821157">
      <w:pPr>
        <w:pStyle w:val="Listaszerbekezds"/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sprijinirea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financiara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unor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activitati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extrascolare</w:t>
      </w:r>
      <w:proofErr w:type="spellEnd"/>
      <w:r>
        <w:rPr>
          <w:bCs/>
        </w:rPr>
        <w:t>;</w:t>
      </w:r>
    </w:p>
    <w:p w:rsidR="00821157" w:rsidRDefault="00821157" w:rsidP="00821157">
      <w:pPr>
        <w:pStyle w:val="Listaszerbekezds"/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acordarea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sprijin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financiar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copiilor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provin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familii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situatie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materiala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precara</w:t>
      </w:r>
      <w:proofErr w:type="spellEnd"/>
      <w:r>
        <w:rPr>
          <w:bCs/>
        </w:rPr>
        <w:t>;</w:t>
      </w:r>
    </w:p>
    <w:p w:rsidR="00821157" w:rsidRDefault="00821157" w:rsidP="00821157">
      <w:pPr>
        <w:pStyle w:val="Listaszerbekezds"/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alte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activitati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privesc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bunul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gradinitei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aprobate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adunarea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generala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parintilor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reprezinta</w:t>
      </w:r>
      <w:proofErr w:type="spellEnd"/>
      <w:r>
        <w:rPr>
          <w:bCs/>
        </w:rPr>
        <w:t>.</w:t>
      </w:r>
    </w:p>
    <w:p w:rsidR="00821157" w:rsidRDefault="00821157" w:rsidP="00821157">
      <w:pPr>
        <w:pStyle w:val="Szvegtrzs"/>
        <w:tabs>
          <w:tab w:val="left" w:pos="720"/>
        </w:tabs>
        <w:spacing w:line="360" w:lineRule="auto"/>
      </w:pPr>
      <w:r>
        <w:rPr>
          <w:b/>
          <w:bCs/>
          <w:sz w:val="24"/>
          <w:szCs w:val="24"/>
        </w:rPr>
        <w:t>Art5.</w:t>
      </w:r>
    </w:p>
    <w:p w:rsidR="00821157" w:rsidRDefault="00821157" w:rsidP="00821157">
      <w:pPr>
        <w:pStyle w:val="Szvegtrzs"/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 şedinţe participă în mod obligatoriu cu rol de observator cadre didactice şi directorul unităţii.</w:t>
      </w:r>
    </w:p>
    <w:p w:rsidR="00821157" w:rsidRDefault="00821157" w:rsidP="00821157">
      <w:pPr>
        <w:pStyle w:val="Szvegtrzs"/>
        <w:tabs>
          <w:tab w:val="left" w:pos="720"/>
        </w:tabs>
        <w:spacing w:line="360" w:lineRule="auto"/>
      </w:pPr>
      <w:r>
        <w:rPr>
          <w:b/>
          <w:bCs/>
          <w:sz w:val="24"/>
          <w:szCs w:val="24"/>
        </w:rPr>
        <w:lastRenderedPageBreak/>
        <w:t>Art. 6</w:t>
      </w:r>
      <w:r>
        <w:rPr>
          <w:b/>
          <w:sz w:val="24"/>
          <w:szCs w:val="24"/>
        </w:rPr>
        <w:t>.</w:t>
      </w:r>
    </w:p>
    <w:p w:rsidR="00821157" w:rsidRDefault="00821157" w:rsidP="00821157">
      <w:pPr>
        <w:pStyle w:val="Szvegtrzs"/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 regulament se pot aduce modificări de către Consiliu pe baza propunerilor Comitetelor de părinţi. </w:t>
      </w:r>
    </w:p>
    <w:p w:rsidR="00821157" w:rsidRDefault="00821157" w:rsidP="00821157">
      <w:pPr>
        <w:pStyle w:val="Szvegtrzs"/>
        <w:tabs>
          <w:tab w:val="left" w:pos="720"/>
        </w:tabs>
        <w:spacing w:line="360" w:lineRule="auto"/>
      </w:pPr>
      <w:r>
        <w:rPr>
          <w:b/>
          <w:bCs/>
          <w:sz w:val="24"/>
          <w:szCs w:val="24"/>
        </w:rPr>
        <w:t>Art 7.</w:t>
      </w:r>
    </w:p>
    <w:p w:rsidR="00821157" w:rsidRDefault="00821157" w:rsidP="00821157">
      <w:pPr>
        <w:pStyle w:val="Szvegtrzs"/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Prezentul regulament  intră în vigoare după acceptarea acestuia de către Consiliul Reprezentativ al Părinţilor.</w:t>
      </w:r>
    </w:p>
    <w:p w:rsidR="00821157" w:rsidRDefault="00821157" w:rsidP="00821157">
      <w:pPr>
        <w:pStyle w:val="Szvegtrzs"/>
        <w:tabs>
          <w:tab w:val="left" w:pos="720"/>
        </w:tabs>
        <w:spacing w:line="360" w:lineRule="auto"/>
        <w:rPr>
          <w:sz w:val="24"/>
          <w:szCs w:val="24"/>
        </w:rPr>
      </w:pPr>
    </w:p>
    <w:p w:rsidR="00821157" w:rsidRDefault="00821157" w:rsidP="00821157">
      <w:pPr>
        <w:pStyle w:val="Szvegtrzs"/>
        <w:tabs>
          <w:tab w:val="left" w:pos="720"/>
        </w:tabs>
        <w:spacing w:line="360" w:lineRule="auto"/>
        <w:rPr>
          <w:sz w:val="24"/>
          <w:szCs w:val="24"/>
        </w:rPr>
      </w:pPr>
    </w:p>
    <w:p w:rsidR="00821157" w:rsidRDefault="00821157" w:rsidP="00821157">
      <w:pPr>
        <w:pStyle w:val="Szvegtrzs"/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intrarii in vigoare...................................</w:t>
      </w:r>
    </w:p>
    <w:p w:rsidR="00821157" w:rsidRDefault="00821157" w:rsidP="00821157">
      <w:pPr>
        <w:pStyle w:val="Szvegtrzs"/>
        <w:tabs>
          <w:tab w:val="left" w:pos="720"/>
        </w:tabs>
        <w:spacing w:line="360" w:lineRule="auto"/>
        <w:rPr>
          <w:sz w:val="24"/>
          <w:szCs w:val="24"/>
        </w:rPr>
      </w:pPr>
    </w:p>
    <w:p w:rsidR="00821157" w:rsidRDefault="00821157" w:rsidP="00821157">
      <w:pPr>
        <w:pStyle w:val="Szvegtrzs"/>
        <w:tabs>
          <w:tab w:val="left" w:pos="720"/>
        </w:tabs>
        <w:spacing w:line="360" w:lineRule="auto"/>
        <w:rPr>
          <w:sz w:val="24"/>
          <w:szCs w:val="24"/>
        </w:rPr>
      </w:pPr>
    </w:p>
    <w:p w:rsidR="00821157" w:rsidRDefault="00821157" w:rsidP="00821157">
      <w:pPr>
        <w:spacing w:line="360" w:lineRule="auto"/>
        <w:jc w:val="both"/>
        <w:rPr>
          <w:bCs/>
        </w:rPr>
      </w:pPr>
    </w:p>
    <w:p w:rsidR="00821157" w:rsidRDefault="00821157" w:rsidP="00821157">
      <w:pPr>
        <w:rPr>
          <w:bCs/>
          <w:sz w:val="22"/>
          <w:szCs w:val="20"/>
        </w:rPr>
      </w:pPr>
    </w:p>
    <w:p w:rsidR="00821157" w:rsidRDefault="00821157" w:rsidP="00821157">
      <w:pPr>
        <w:spacing w:line="360" w:lineRule="auto"/>
        <w:jc w:val="both"/>
        <w:rPr>
          <w:bCs/>
        </w:rPr>
      </w:pPr>
    </w:p>
    <w:p w:rsidR="00821157" w:rsidRDefault="00821157" w:rsidP="00821157">
      <w:pPr>
        <w:spacing w:line="360" w:lineRule="auto"/>
        <w:rPr>
          <w:b/>
          <w:sz w:val="40"/>
          <w:szCs w:val="40"/>
        </w:rPr>
      </w:pPr>
    </w:p>
    <w:p w:rsidR="00C54E1B" w:rsidRDefault="00C54E1B"/>
    <w:sectPr w:rsidR="00C54E1B" w:rsidSect="00C54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96783"/>
    <w:multiLevelType w:val="multilevel"/>
    <w:tmpl w:val="94D8B3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781AFA"/>
    <w:multiLevelType w:val="multilevel"/>
    <w:tmpl w:val="60227C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157"/>
    <w:rsid w:val="00821157"/>
    <w:rsid w:val="00C5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11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821157"/>
    <w:pPr>
      <w:keepNext/>
      <w:jc w:val="center"/>
      <w:outlineLvl w:val="1"/>
    </w:pPr>
    <w:rPr>
      <w:b/>
      <w:sz w:val="28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821157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Listaszerbekezds">
    <w:name w:val="List Paragraph"/>
    <w:basedOn w:val="Norml"/>
    <w:uiPriority w:val="99"/>
    <w:qFormat/>
    <w:rsid w:val="00821157"/>
    <w:pPr>
      <w:ind w:left="720"/>
    </w:pPr>
  </w:style>
  <w:style w:type="paragraph" w:styleId="Szvegtrzs">
    <w:name w:val="Body Text"/>
    <w:basedOn w:val="Norml"/>
    <w:link w:val="SzvegtrzsChar"/>
    <w:uiPriority w:val="99"/>
    <w:rsid w:val="00821157"/>
    <w:pPr>
      <w:jc w:val="both"/>
    </w:pPr>
    <w:rPr>
      <w:sz w:val="28"/>
      <w:szCs w:val="20"/>
      <w:lang w:val="ro-RO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821157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2022-10-07T10:03:00Z</dcterms:created>
  <dcterms:modified xsi:type="dcterms:W3CDTF">2022-10-07T10:04:00Z</dcterms:modified>
</cp:coreProperties>
</file>